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A" w:rsidRPr="002F700C" w:rsidRDefault="002C203F" w:rsidP="00AC1691">
      <w:pPr>
        <w:shd w:val="clear" w:color="auto" w:fill="FFFFFF" w:themeFill="background1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>ПОЯСНИТЕЛЬНАЯ ЗАПИСКА</w:t>
      </w:r>
      <w:bookmarkStart w:id="0" w:name="_GoBack"/>
      <w:bookmarkEnd w:id="0"/>
    </w:p>
    <w:p w:rsidR="001A418A" w:rsidRPr="002F700C" w:rsidRDefault="001A418A" w:rsidP="00C525C5">
      <w:pPr>
        <w:pStyle w:val="Con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72D23">
        <w:rPr>
          <w:rFonts w:ascii="Times New Roman" w:hAnsi="Times New Roman" w:cs="Times New Roman"/>
          <w:spacing w:val="-10"/>
          <w:sz w:val="28"/>
          <w:szCs w:val="28"/>
        </w:rPr>
        <w:t>к проекту</w:t>
      </w:r>
      <w:r w:rsidRPr="00E72D2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525C5" w:rsidRPr="00C525C5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701C13">
        <w:rPr>
          <w:rFonts w:ascii="Times New Roman" w:hAnsi="Times New Roman" w:cs="Times New Roman"/>
          <w:sz w:val="28"/>
          <w:szCs w:val="28"/>
        </w:rPr>
        <w:t xml:space="preserve">в </w:t>
      </w:r>
      <w:r w:rsidR="00C525C5" w:rsidRPr="00C525C5">
        <w:rPr>
          <w:rFonts w:ascii="Times New Roman" w:hAnsi="Times New Roman" w:cs="Times New Roman"/>
          <w:sz w:val="28"/>
          <w:szCs w:val="28"/>
        </w:rPr>
        <w:t>статью 218 части второй Налогового кодекса Российской Федерации</w:t>
      </w:r>
      <w:r w:rsidR="0038458B" w:rsidRPr="00E72D23">
        <w:rPr>
          <w:rFonts w:ascii="Times New Roman" w:hAnsi="Times New Roman" w:cs="Times New Roman"/>
          <w:sz w:val="28"/>
          <w:szCs w:val="28"/>
        </w:rPr>
        <w:t>»</w:t>
      </w:r>
    </w:p>
    <w:p w:rsidR="001A418A" w:rsidRPr="00E72D23" w:rsidRDefault="001A418A" w:rsidP="001A418A">
      <w:pPr>
        <w:pStyle w:val="ConsTitle"/>
        <w:widowControl/>
        <w:shd w:val="clear" w:color="auto" w:fill="FFFFFF" w:themeFill="background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Проект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525C5" w:rsidRPr="00C525C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</w:t>
      </w:r>
      <w:r w:rsidR="00701C1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525C5" w:rsidRPr="00C525C5">
        <w:rPr>
          <w:rFonts w:ascii="Times New Roman" w:hAnsi="Times New Roman" w:cs="Times New Roman"/>
          <w:b w:val="0"/>
          <w:sz w:val="28"/>
          <w:szCs w:val="28"/>
        </w:rPr>
        <w:t>статью 218 части второй Налогового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целях </w:t>
      </w:r>
      <w:r>
        <w:rPr>
          <w:rFonts w:ascii="Times New Roman" w:hAnsi="Times New Roman" w:cs="Times New Roman"/>
          <w:b w:val="0"/>
          <w:sz w:val="28"/>
          <w:szCs w:val="28"/>
        </w:rPr>
        <w:t>увеличения налогового вычета отдельным категориям граждан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Законопроектом предусматривается увеличение с 1 января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года стандартного налогового вычета за каждый месяц налогового периода с 3 000 до 1</w:t>
      </w:r>
      <w:r>
        <w:rPr>
          <w:rFonts w:ascii="Times New Roman" w:hAnsi="Times New Roman" w:cs="Times New Roman"/>
          <w:b w:val="0"/>
          <w:sz w:val="28"/>
          <w:szCs w:val="28"/>
        </w:rPr>
        <w:t>0 000 рублей следующим категория</w:t>
      </w:r>
      <w:r w:rsidR="007C6C10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граждан: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C6C10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получивших или перенесших лучевую болезнь и другие заболевания, связанные с радиационным воздействием вследствие катастрофы на Чернобыльской АЭС либо с работами по ликвидации последствий катастрофы на Чернобыльской АЭС;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получивши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инвалидность вследствие катастрофы на Чернобыльской АЭС из числа лиц, принимавших участие в ликвидации последствий катастрофы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принимавши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 1986 - 1987 годах участие в работах по ликвидации последствий катастрофы на Чернобыльской АЭС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военнослужащи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граждан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уволенны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с военной службы, а также военнообязанны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призванны</w:t>
      </w:r>
      <w:r w:rsidR="00AF033F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на специальные сборы и привлеченных в этот период для выполнения работ, связанных с ликвидацией последствий катастрофы на Чернобыльской АЭС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начальствующего и рядового состава органов внутренних дел, Государственной противопожарной службы, в том числе граждан, уволенных с военной службы, проходивших в 1986 - 1987 годах службу в зоне отчуждения Чернобыльской АЭС;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военнослужащи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граждан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уволенны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с военной службы, а также военнообязанны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призванны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на военные сборы и принимавших участие в 1988 - 1990 годах в работах по объекту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Укрытие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ставши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инвалидами, получившими или перенесшими лучевую болезнь и другие заболевания вследствие аварии в 1957 году на производственном объединении </w:t>
      </w:r>
      <w:r w:rsidR="002C46C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Маяк</w:t>
      </w:r>
      <w:r w:rsidR="002C46C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и сбросов радиоактивных отходов в реку </w:t>
      </w:r>
      <w:proofErr w:type="spellStart"/>
      <w:r w:rsidRPr="00096C2A">
        <w:rPr>
          <w:rFonts w:ascii="Times New Roman" w:hAnsi="Times New Roman" w:cs="Times New Roman"/>
          <w:b w:val="0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непосредственно участвовавши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 испытаниях ядерного оружия в атмосфере и боевых радиоактивных веществ, учениях с применением такого оружия до 31 января 1963 года;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непосредственно участвовавши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 подземных испытаниях ядерного оружия в условиях нештатных радиационных ситуаций и действия других поражающих факторов ядерного оружия;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непосредственно участвовавши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 ликвидации радиационных аварий, происшедших на ядерных установках надводных и подводных кораблей и на других военных объектах и зарегистрированных в установленном порядке федеральным органом исполнительной власти, 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lastRenderedPageBreak/>
        <w:t>уполномоченным в области обороны;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непосредственно участвовавши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 работах (в том числе военнослужащих) по сборке ядерных зарядов до 31 декабря 1961 года;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, непосредственно участвовавши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 подземных испытаниях ядерного оружия, проведении и обеспечении работ по сбору и захоронению радиоактивных веществ;</w:t>
      </w:r>
    </w:p>
    <w:p w:rsidR="00096C2A" w:rsidRP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>инвалид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Великой Отечественной войны;</w:t>
      </w:r>
    </w:p>
    <w:p w:rsidR="00BA0491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96C2A">
        <w:rPr>
          <w:rFonts w:ascii="Times New Roman" w:hAnsi="Times New Roman" w:cs="Times New Roman"/>
          <w:b w:val="0"/>
          <w:sz w:val="28"/>
          <w:szCs w:val="28"/>
        </w:rPr>
        <w:t>инвалид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из числа военнослужащих, ставших инвалидами I, II и III групп вследствие ранения, контузии или увечья, полученных при защите СССР, Российской Федерации или при исполнении иных обязанностей военной службы, либо полученных вследствие заболевания, связанного с пребыванием на фронте, либо из числа бывших партизан, а также других категорий инвалидов, приравненных по пенсионному обеспечению к указанным категориям военнослужащих</w:t>
      </w:r>
      <w:proofErr w:type="gramEnd"/>
    </w:p>
    <w:p w:rsidR="00096C2A" w:rsidRDefault="00BA0491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др.</w:t>
      </w:r>
    </w:p>
    <w:p w:rsidR="001558F9" w:rsidRPr="001558F9" w:rsidRDefault="001558F9" w:rsidP="001558F9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58F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 Конституционн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 декабря 1997 г. № 18-П указ</w:t>
      </w:r>
      <w:r>
        <w:rPr>
          <w:rFonts w:ascii="Times New Roman" w:hAnsi="Times New Roman" w:cs="Times New Roman"/>
          <w:b w:val="0"/>
          <w:sz w:val="28"/>
          <w:szCs w:val="28"/>
        </w:rPr>
        <w:t>ано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, что независимо от того, о каких способах возмещения вреда идет речь в оспариваемом Законе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 «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 - о  льготах, денежных (материальных) компенсациях, других денежных доплатах к социальным выплатам, все они входят в объем возмещения вреда на основе</w:t>
      </w:r>
      <w:proofErr w:type="gramEnd"/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 принципа максимально возможного использования государством имеющихся сре</w:t>
      </w:r>
      <w:proofErr w:type="gramStart"/>
      <w:r w:rsidRPr="001558F9">
        <w:rPr>
          <w:rFonts w:ascii="Times New Roman" w:hAnsi="Times New Roman" w:cs="Times New Roman"/>
          <w:b w:val="0"/>
          <w:sz w:val="28"/>
          <w:szCs w:val="28"/>
        </w:rPr>
        <w:t>дств дл</w:t>
      </w:r>
      <w:proofErr w:type="gramEnd"/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я обеспечения достаточности такого возмещения.  </w:t>
      </w:r>
      <w:r w:rsidR="00A1195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>свобождение от уплаты подоходного налога и всех других видов налогов вход</w:t>
      </w:r>
      <w:r w:rsidR="00C525C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558F9">
        <w:rPr>
          <w:rFonts w:ascii="Times New Roman" w:hAnsi="Times New Roman" w:cs="Times New Roman"/>
          <w:b w:val="0"/>
          <w:sz w:val="28"/>
          <w:szCs w:val="28"/>
        </w:rPr>
        <w:t xml:space="preserve">т в объем возмещения вреда. </w:t>
      </w:r>
    </w:p>
    <w:p w:rsidR="001B3280" w:rsidRDefault="00A11954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Однако с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 xml:space="preserve"> момента </w:t>
      </w:r>
      <w:r>
        <w:rPr>
          <w:rFonts w:ascii="Times New Roman" w:hAnsi="Times New Roman" w:cs="Times New Roman"/>
          <w:b w:val="0"/>
          <w:sz w:val="28"/>
          <w:szCs w:val="28"/>
        </w:rPr>
        <w:t>вступления в силу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2000 году 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>данная норм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Налогового кодекса </w:t>
      </w:r>
      <w:r w:rsidRPr="00A11954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>не изменялась</w:t>
      </w:r>
      <w:r w:rsidR="003C2952">
        <w:rPr>
          <w:rFonts w:ascii="Times New Roman" w:hAnsi="Times New Roman" w:cs="Times New Roman"/>
          <w:b w:val="0"/>
          <w:sz w:val="28"/>
          <w:szCs w:val="28"/>
        </w:rPr>
        <w:t>,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 xml:space="preserve"> несмотря на то, что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выплаты</w:t>
      </w:r>
      <w:r w:rsidRPr="00A11954">
        <w:rPr>
          <w:rFonts w:ascii="Times New Roman" w:hAnsi="Times New Roman" w:cs="Times New Roman"/>
          <w:b w:val="0"/>
          <w:sz w:val="28"/>
          <w:szCs w:val="28"/>
        </w:rPr>
        <w:t xml:space="preserve"> и пенсии ежегодно индексировались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>средний размер заработной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прожиточный минимум</w:t>
      </w:r>
      <w:r w:rsidR="001B3280">
        <w:rPr>
          <w:rFonts w:ascii="Times New Roman" w:hAnsi="Times New Roman" w:cs="Times New Roman"/>
          <w:b w:val="0"/>
          <w:sz w:val="28"/>
          <w:szCs w:val="28"/>
        </w:rPr>
        <w:t xml:space="preserve"> увеличился в несколько раз.</w:t>
      </w:r>
    </w:p>
    <w:p w:rsidR="00096C2A" w:rsidRDefault="00096C2A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В условиях </w:t>
      </w:r>
      <w:r w:rsidR="00BA0491">
        <w:rPr>
          <w:rFonts w:ascii="Times New Roman" w:hAnsi="Times New Roman" w:cs="Times New Roman"/>
          <w:b w:val="0"/>
          <w:sz w:val="28"/>
          <w:szCs w:val="28"/>
        </w:rPr>
        <w:t>современной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экономической </w:t>
      </w:r>
      <w:proofErr w:type="gramStart"/>
      <w:r w:rsidRPr="00096C2A">
        <w:rPr>
          <w:rFonts w:ascii="Times New Roman" w:hAnsi="Times New Roman" w:cs="Times New Roman"/>
          <w:b w:val="0"/>
          <w:sz w:val="28"/>
          <w:szCs w:val="28"/>
        </w:rPr>
        <w:t>ситуации</w:t>
      </w:r>
      <w:proofErr w:type="gramEnd"/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предложенные налоговые </w:t>
      </w:r>
      <w:r>
        <w:rPr>
          <w:rFonts w:ascii="Times New Roman" w:hAnsi="Times New Roman" w:cs="Times New Roman"/>
          <w:b w:val="0"/>
          <w:sz w:val="28"/>
          <w:szCs w:val="28"/>
        </w:rPr>
        <w:t>льготы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станут одной из значимых мер, направленных на повышение социальной защищенности </w:t>
      </w:r>
      <w:r w:rsidR="00F04FA2">
        <w:rPr>
          <w:rFonts w:ascii="Times New Roman" w:hAnsi="Times New Roman" w:cs="Times New Roman"/>
          <w:b w:val="0"/>
          <w:sz w:val="28"/>
          <w:szCs w:val="28"/>
        </w:rPr>
        <w:t>отдельных групп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 xml:space="preserve"> населения</w:t>
      </w:r>
      <w:r w:rsidR="007D0584">
        <w:rPr>
          <w:rFonts w:ascii="Times New Roman" w:hAnsi="Times New Roman" w:cs="Times New Roman"/>
          <w:b w:val="0"/>
          <w:sz w:val="28"/>
          <w:szCs w:val="28"/>
        </w:rPr>
        <w:t>, осуществляющим трудовую деятельность</w:t>
      </w:r>
      <w:r w:rsidRPr="00096C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1FBA" w:rsidRDefault="006012D2" w:rsidP="00096C2A">
      <w:pPr>
        <w:pStyle w:val="ConsTitle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A1FBA">
        <w:rPr>
          <w:rFonts w:ascii="Times New Roman" w:hAnsi="Times New Roman" w:cs="Times New Roman"/>
          <w:b w:val="0"/>
          <w:sz w:val="28"/>
          <w:szCs w:val="28"/>
        </w:rPr>
        <w:t>ринятие проекта федерального закона  не приведет к увеличению расходов федерального бюджета.</w:t>
      </w:r>
    </w:p>
    <w:sectPr w:rsidR="002A1FBA" w:rsidSect="00FC0D3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65" w:rsidRDefault="00764665" w:rsidP="00FC0D30">
      <w:pPr>
        <w:spacing w:after="0" w:line="240" w:lineRule="auto"/>
      </w:pPr>
      <w:r>
        <w:separator/>
      </w:r>
    </w:p>
  </w:endnote>
  <w:endnote w:type="continuationSeparator" w:id="0">
    <w:p w:rsidR="00764665" w:rsidRDefault="00764665" w:rsidP="00F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65" w:rsidRDefault="00764665" w:rsidP="00FC0D30">
      <w:pPr>
        <w:spacing w:after="0" w:line="240" w:lineRule="auto"/>
      </w:pPr>
      <w:r>
        <w:separator/>
      </w:r>
    </w:p>
  </w:footnote>
  <w:footnote w:type="continuationSeparator" w:id="0">
    <w:p w:rsidR="00764665" w:rsidRDefault="00764665" w:rsidP="00F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0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64665" w:rsidRPr="00BC630C" w:rsidRDefault="00764665">
        <w:pPr>
          <w:pStyle w:val="a4"/>
          <w:jc w:val="center"/>
          <w:rPr>
            <w:rFonts w:ascii="Times New Roman" w:hAnsi="Times New Roman"/>
          </w:rPr>
        </w:pPr>
        <w:r w:rsidRPr="00BC630C">
          <w:rPr>
            <w:rFonts w:ascii="Times New Roman" w:hAnsi="Times New Roman"/>
          </w:rPr>
          <w:fldChar w:fldCharType="begin"/>
        </w:r>
        <w:r w:rsidRPr="00BC630C">
          <w:rPr>
            <w:rFonts w:ascii="Times New Roman" w:hAnsi="Times New Roman"/>
          </w:rPr>
          <w:instrText xml:space="preserve"> PAGE   \* MERGEFORMAT </w:instrText>
        </w:r>
        <w:r w:rsidRPr="00BC630C">
          <w:rPr>
            <w:rFonts w:ascii="Times New Roman" w:hAnsi="Times New Roman"/>
          </w:rPr>
          <w:fldChar w:fldCharType="separate"/>
        </w:r>
        <w:r w:rsidR="002C203F">
          <w:rPr>
            <w:rFonts w:ascii="Times New Roman" w:hAnsi="Times New Roman"/>
            <w:noProof/>
          </w:rPr>
          <w:t>2</w:t>
        </w:r>
        <w:r w:rsidRPr="00BC630C">
          <w:rPr>
            <w:rFonts w:ascii="Times New Roman" w:hAnsi="Times New Roman"/>
            <w:noProof/>
          </w:rPr>
          <w:fldChar w:fldCharType="end"/>
        </w:r>
      </w:p>
    </w:sdtContent>
  </w:sdt>
  <w:p w:rsidR="00764665" w:rsidRDefault="00764665" w:rsidP="00BC630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A"/>
    <w:rsid w:val="00003913"/>
    <w:rsid w:val="00016FA2"/>
    <w:rsid w:val="00044D36"/>
    <w:rsid w:val="00054885"/>
    <w:rsid w:val="00057B46"/>
    <w:rsid w:val="00065580"/>
    <w:rsid w:val="00092A59"/>
    <w:rsid w:val="00096C2A"/>
    <w:rsid w:val="000D4F3C"/>
    <w:rsid w:val="000E5CD5"/>
    <w:rsid w:val="001332CF"/>
    <w:rsid w:val="001432A3"/>
    <w:rsid w:val="0014630F"/>
    <w:rsid w:val="001558F9"/>
    <w:rsid w:val="00167216"/>
    <w:rsid w:val="0018011E"/>
    <w:rsid w:val="00186E13"/>
    <w:rsid w:val="001A418A"/>
    <w:rsid w:val="001A7136"/>
    <w:rsid w:val="001B3280"/>
    <w:rsid w:val="001E48A3"/>
    <w:rsid w:val="001F16F6"/>
    <w:rsid w:val="00204D34"/>
    <w:rsid w:val="002756AC"/>
    <w:rsid w:val="00290680"/>
    <w:rsid w:val="002A1FBA"/>
    <w:rsid w:val="002A1FD8"/>
    <w:rsid w:val="002C203F"/>
    <w:rsid w:val="002C46CF"/>
    <w:rsid w:val="002F700C"/>
    <w:rsid w:val="00316371"/>
    <w:rsid w:val="003341C5"/>
    <w:rsid w:val="00337071"/>
    <w:rsid w:val="00342818"/>
    <w:rsid w:val="00352015"/>
    <w:rsid w:val="0038458B"/>
    <w:rsid w:val="003903E6"/>
    <w:rsid w:val="00393442"/>
    <w:rsid w:val="003B26EE"/>
    <w:rsid w:val="003C2952"/>
    <w:rsid w:val="003C5661"/>
    <w:rsid w:val="003C5F88"/>
    <w:rsid w:val="003F3C68"/>
    <w:rsid w:val="0042321C"/>
    <w:rsid w:val="0044258F"/>
    <w:rsid w:val="00473284"/>
    <w:rsid w:val="00475CF8"/>
    <w:rsid w:val="004773E5"/>
    <w:rsid w:val="00481731"/>
    <w:rsid w:val="004C5896"/>
    <w:rsid w:val="004D1318"/>
    <w:rsid w:val="00502DAE"/>
    <w:rsid w:val="00511DAD"/>
    <w:rsid w:val="00561510"/>
    <w:rsid w:val="005730C0"/>
    <w:rsid w:val="00576BEE"/>
    <w:rsid w:val="005801C1"/>
    <w:rsid w:val="005B69EA"/>
    <w:rsid w:val="005E08AD"/>
    <w:rsid w:val="006012D2"/>
    <w:rsid w:val="00612F31"/>
    <w:rsid w:val="00613C05"/>
    <w:rsid w:val="00615246"/>
    <w:rsid w:val="0064270B"/>
    <w:rsid w:val="00660528"/>
    <w:rsid w:val="006678A7"/>
    <w:rsid w:val="00674C17"/>
    <w:rsid w:val="00680C59"/>
    <w:rsid w:val="006A65DA"/>
    <w:rsid w:val="006C4805"/>
    <w:rsid w:val="006E628F"/>
    <w:rsid w:val="00701C13"/>
    <w:rsid w:val="00757DEC"/>
    <w:rsid w:val="00761388"/>
    <w:rsid w:val="00764665"/>
    <w:rsid w:val="007667EB"/>
    <w:rsid w:val="0077356D"/>
    <w:rsid w:val="00797B4F"/>
    <w:rsid w:val="007A1464"/>
    <w:rsid w:val="007B46C4"/>
    <w:rsid w:val="007B4F31"/>
    <w:rsid w:val="007C6B90"/>
    <w:rsid w:val="007C6C10"/>
    <w:rsid w:val="007D0584"/>
    <w:rsid w:val="00814AAD"/>
    <w:rsid w:val="00826125"/>
    <w:rsid w:val="008276A5"/>
    <w:rsid w:val="00841BAA"/>
    <w:rsid w:val="00850B70"/>
    <w:rsid w:val="008566B3"/>
    <w:rsid w:val="00890634"/>
    <w:rsid w:val="008C366A"/>
    <w:rsid w:val="008D3BC0"/>
    <w:rsid w:val="009003A0"/>
    <w:rsid w:val="00920D4C"/>
    <w:rsid w:val="00930EA3"/>
    <w:rsid w:val="0096021D"/>
    <w:rsid w:val="009804BF"/>
    <w:rsid w:val="009850E2"/>
    <w:rsid w:val="009A5969"/>
    <w:rsid w:val="009C3BDE"/>
    <w:rsid w:val="009D5275"/>
    <w:rsid w:val="009F0E8B"/>
    <w:rsid w:val="00A111F7"/>
    <w:rsid w:val="00A11954"/>
    <w:rsid w:val="00A228C8"/>
    <w:rsid w:val="00A429B3"/>
    <w:rsid w:val="00A617DD"/>
    <w:rsid w:val="00A6205A"/>
    <w:rsid w:val="00A708DD"/>
    <w:rsid w:val="00A71E36"/>
    <w:rsid w:val="00A72B2B"/>
    <w:rsid w:val="00A95474"/>
    <w:rsid w:val="00A971A9"/>
    <w:rsid w:val="00AB5093"/>
    <w:rsid w:val="00AC13D7"/>
    <w:rsid w:val="00AC1691"/>
    <w:rsid w:val="00AE7B20"/>
    <w:rsid w:val="00AF033F"/>
    <w:rsid w:val="00B262BD"/>
    <w:rsid w:val="00B417EF"/>
    <w:rsid w:val="00B51B25"/>
    <w:rsid w:val="00B569EF"/>
    <w:rsid w:val="00B65FF0"/>
    <w:rsid w:val="00B94336"/>
    <w:rsid w:val="00BA0491"/>
    <w:rsid w:val="00BB3902"/>
    <w:rsid w:val="00BB484D"/>
    <w:rsid w:val="00BC630C"/>
    <w:rsid w:val="00BC7B26"/>
    <w:rsid w:val="00BD42D1"/>
    <w:rsid w:val="00BE1EF4"/>
    <w:rsid w:val="00C21713"/>
    <w:rsid w:val="00C349F5"/>
    <w:rsid w:val="00C525C5"/>
    <w:rsid w:val="00C85F64"/>
    <w:rsid w:val="00C94F53"/>
    <w:rsid w:val="00C964AE"/>
    <w:rsid w:val="00CA29E1"/>
    <w:rsid w:val="00CA3CA3"/>
    <w:rsid w:val="00CE556F"/>
    <w:rsid w:val="00CF4056"/>
    <w:rsid w:val="00D026F7"/>
    <w:rsid w:val="00D323C8"/>
    <w:rsid w:val="00D5111F"/>
    <w:rsid w:val="00D73B02"/>
    <w:rsid w:val="00D852B0"/>
    <w:rsid w:val="00DB6C17"/>
    <w:rsid w:val="00DD3390"/>
    <w:rsid w:val="00DD5CA0"/>
    <w:rsid w:val="00E13904"/>
    <w:rsid w:val="00E520D6"/>
    <w:rsid w:val="00E72D23"/>
    <w:rsid w:val="00E91BA4"/>
    <w:rsid w:val="00EC7E5A"/>
    <w:rsid w:val="00ED16AF"/>
    <w:rsid w:val="00F00E13"/>
    <w:rsid w:val="00F04FA2"/>
    <w:rsid w:val="00F123AB"/>
    <w:rsid w:val="00F27CB7"/>
    <w:rsid w:val="00F51CB5"/>
    <w:rsid w:val="00F57CBC"/>
    <w:rsid w:val="00F77796"/>
    <w:rsid w:val="00F846EE"/>
    <w:rsid w:val="00F852E1"/>
    <w:rsid w:val="00F870D3"/>
    <w:rsid w:val="00F9160A"/>
    <w:rsid w:val="00FA125D"/>
    <w:rsid w:val="00FB32D7"/>
    <w:rsid w:val="00FB6D92"/>
    <w:rsid w:val="00FC0D30"/>
    <w:rsid w:val="00FD0B3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8A"/>
    <w:pPr>
      <w:ind w:left="720"/>
      <w:contextualSpacing/>
    </w:pPr>
  </w:style>
  <w:style w:type="paragraph" w:customStyle="1" w:styleId="ConsTitle">
    <w:name w:val="ConsTitle"/>
    <w:rsid w:val="001A4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D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D3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D3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56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13</cp:revision>
  <cp:lastPrinted>2021-10-07T10:55:00Z</cp:lastPrinted>
  <dcterms:created xsi:type="dcterms:W3CDTF">2020-11-20T11:49:00Z</dcterms:created>
  <dcterms:modified xsi:type="dcterms:W3CDTF">2021-10-07T10:56:00Z</dcterms:modified>
</cp:coreProperties>
</file>